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6B2E" w14:textId="77777777" w:rsidR="006D2977" w:rsidRPr="004E5F5D" w:rsidRDefault="006D2977">
      <w:pPr>
        <w:rPr>
          <w:rFonts w:ascii="Sylfaen" w:hAnsi="Sylfaen" w:cs="Sylfaen"/>
          <w:color w:val="050505"/>
          <w:sz w:val="24"/>
          <w:szCs w:val="24"/>
        </w:rPr>
      </w:pPr>
    </w:p>
    <w:p w14:paraId="07BBB5E8" w14:textId="797AAA10" w:rsidR="00F22697" w:rsidRPr="004E5F5D" w:rsidRDefault="00BC3793">
      <w:pPr>
        <w:rPr>
          <w:rFonts w:ascii="Sylfaen" w:hAnsi="Sylfaen" w:cs="Sylfaen"/>
          <w:b/>
          <w:color w:val="050505"/>
          <w:sz w:val="24"/>
          <w:szCs w:val="24"/>
          <w:lang w:val="ka-GE"/>
        </w:rPr>
      </w:pPr>
      <w:r w:rsidRPr="004E5F5D">
        <w:rPr>
          <w:rFonts w:ascii="Sylfaen" w:hAnsi="Sylfaen" w:cs="Sylfaen"/>
          <w:b/>
          <w:color w:val="050505"/>
          <w:sz w:val="24"/>
          <w:szCs w:val="24"/>
          <w:lang w:val="ka-GE"/>
        </w:rPr>
        <w:t xml:space="preserve">სსიპ კორნელი კეკელიძის სახელობის საქართველოს </w:t>
      </w:r>
      <w:r w:rsidR="00F22697" w:rsidRPr="004E5F5D">
        <w:rPr>
          <w:rFonts w:ascii="Sylfaen" w:hAnsi="Sylfaen" w:cs="Sylfaen"/>
          <w:b/>
          <w:color w:val="050505"/>
          <w:sz w:val="24"/>
          <w:szCs w:val="24"/>
          <w:lang w:val="ka-GE"/>
        </w:rPr>
        <w:t>ხელნაწერთა ეროვნული ცენტრის სტაჟირების პროგრამა</w:t>
      </w:r>
    </w:p>
    <w:p w14:paraId="473E31DD" w14:textId="5D78FCEA" w:rsidR="00F22697" w:rsidRPr="004E5F5D" w:rsidRDefault="00F22697">
      <w:pPr>
        <w:rPr>
          <w:rFonts w:ascii="Sylfaen" w:hAnsi="Sylfaen" w:cs="Segoe UI Historic"/>
          <w:b/>
          <w:color w:val="050505"/>
          <w:sz w:val="24"/>
          <w:szCs w:val="24"/>
        </w:rPr>
      </w:pPr>
      <w:r w:rsidRPr="004E5F5D">
        <w:rPr>
          <w:rFonts w:ascii="Sylfaen" w:hAnsi="Sylfaen" w:cs="Sylfaen"/>
          <w:b/>
          <w:color w:val="050505"/>
          <w:sz w:val="24"/>
          <w:szCs w:val="24"/>
          <w:lang w:val="ka-GE"/>
        </w:rPr>
        <w:t>2022 წლის შემოდგომის ნაკადი</w:t>
      </w:r>
      <w:r w:rsidR="00BC3793" w:rsidRPr="004E5F5D">
        <w:rPr>
          <w:rFonts w:ascii="Sylfaen" w:hAnsi="Sylfaen" w:cs="Sylfaen"/>
          <w:b/>
          <w:color w:val="050505"/>
          <w:sz w:val="24"/>
          <w:szCs w:val="24"/>
          <w:lang w:val="ka-GE"/>
        </w:rPr>
        <w:t xml:space="preserve"> - </w:t>
      </w:r>
      <w:proofErr w:type="spellStart"/>
      <w:r w:rsidR="002C6B8D" w:rsidRPr="004E5F5D">
        <w:rPr>
          <w:rFonts w:ascii="Sylfaen" w:hAnsi="Sylfaen" w:cs="Sylfaen"/>
          <w:b/>
          <w:color w:val="050505"/>
          <w:sz w:val="24"/>
          <w:szCs w:val="24"/>
        </w:rPr>
        <w:t>სტაჟირება</w:t>
      </w:r>
      <w:proofErr w:type="spellEnd"/>
      <w:r w:rsidR="002C6B8D" w:rsidRPr="004E5F5D">
        <w:rPr>
          <w:rFonts w:ascii="Sylfaen" w:hAnsi="Sylfaen" w:cs="Segoe UI Historic"/>
          <w:b/>
          <w:color w:val="050505"/>
          <w:sz w:val="24"/>
          <w:szCs w:val="24"/>
        </w:rPr>
        <w:t xml:space="preserve">: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1417"/>
        <w:gridCol w:w="4961"/>
        <w:gridCol w:w="4678"/>
      </w:tblGrid>
      <w:tr w:rsidR="00C47D11" w:rsidRPr="004E5F5D" w14:paraId="085924FC" w14:textId="77777777" w:rsidTr="006A6174">
        <w:tc>
          <w:tcPr>
            <w:tcW w:w="250" w:type="dxa"/>
          </w:tcPr>
          <w:p w14:paraId="380BC80C" w14:textId="77777777" w:rsidR="006D2977" w:rsidRPr="004E5F5D" w:rsidRDefault="006D2977" w:rsidP="006D2977">
            <w:pPr>
              <w:jc w:val="center"/>
              <w:rPr>
                <w:rFonts w:ascii="Sylfaen" w:hAnsi="Sylfaen" w:cs="Segoe UI Historic"/>
                <w:b/>
                <w:color w:val="050505"/>
                <w:sz w:val="24"/>
                <w:szCs w:val="24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</w:rPr>
              <w:t>N</w:t>
            </w:r>
          </w:p>
        </w:tc>
        <w:tc>
          <w:tcPr>
            <w:tcW w:w="3119" w:type="dxa"/>
          </w:tcPr>
          <w:p w14:paraId="37064941" w14:textId="77777777" w:rsidR="006D2977" w:rsidRPr="004E5F5D" w:rsidRDefault="006D2977" w:rsidP="006D2977">
            <w:pPr>
              <w:jc w:val="center"/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სტრუქტურული ერთეული</w:t>
            </w:r>
          </w:p>
        </w:tc>
        <w:tc>
          <w:tcPr>
            <w:tcW w:w="1417" w:type="dxa"/>
          </w:tcPr>
          <w:p w14:paraId="073514BD" w14:textId="77777777" w:rsidR="006D2977" w:rsidRPr="004E5F5D" w:rsidRDefault="00042EC1" w:rsidP="002F1A10">
            <w:pPr>
              <w:jc w:val="center"/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ვაკანსიის</w:t>
            </w:r>
            <w:r w:rsidR="006D2977"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 xml:space="preserve"> რაოდენობა</w:t>
            </w:r>
          </w:p>
        </w:tc>
        <w:tc>
          <w:tcPr>
            <w:tcW w:w="4961" w:type="dxa"/>
          </w:tcPr>
          <w:p w14:paraId="1A694D23" w14:textId="77777777" w:rsidR="006D2977" w:rsidRPr="004E5F5D" w:rsidRDefault="00042EC1" w:rsidP="006D2977">
            <w:pPr>
              <w:jc w:val="center"/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საკვალიფიკაციო მოთხოვნები</w:t>
            </w:r>
          </w:p>
        </w:tc>
        <w:tc>
          <w:tcPr>
            <w:tcW w:w="4678" w:type="dxa"/>
          </w:tcPr>
          <w:p w14:paraId="54C0ED36" w14:textId="77777777" w:rsidR="006D2977" w:rsidRPr="004E5F5D" w:rsidRDefault="006D2977" w:rsidP="006D2977">
            <w:pPr>
              <w:jc w:val="center"/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სამუშაოს აღწერა</w:t>
            </w:r>
          </w:p>
        </w:tc>
      </w:tr>
      <w:tr w:rsidR="00C47D11" w:rsidRPr="004E5F5D" w14:paraId="4604BEAC" w14:textId="77777777" w:rsidTr="006A6174">
        <w:tc>
          <w:tcPr>
            <w:tcW w:w="250" w:type="dxa"/>
          </w:tcPr>
          <w:p w14:paraId="5EEC8E65" w14:textId="77777777" w:rsidR="006D2977" w:rsidRPr="004E5F5D" w:rsidRDefault="006D2977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1</w:t>
            </w:r>
          </w:p>
        </w:tc>
        <w:tc>
          <w:tcPr>
            <w:tcW w:w="3119" w:type="dxa"/>
          </w:tcPr>
          <w:p w14:paraId="341F9108" w14:textId="77777777" w:rsidR="006D2977" w:rsidRPr="004E5F5D" w:rsidRDefault="006D2977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ylfaen"/>
                <w:b/>
                <w:color w:val="050505"/>
                <w:sz w:val="24"/>
                <w:szCs w:val="24"/>
              </w:rPr>
              <w:t>საგამომცემლო</w:t>
            </w: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</w:rPr>
              <w:t>-</w:t>
            </w:r>
            <w:r w:rsidRPr="004E5F5D">
              <w:rPr>
                <w:rFonts w:ascii="Sylfaen" w:hAnsi="Sylfaen" w:cs="Sylfaen"/>
                <w:b/>
                <w:color w:val="050505"/>
                <w:sz w:val="24"/>
                <w:szCs w:val="24"/>
              </w:rPr>
              <w:t>სარედაქციო</w:t>
            </w:r>
            <w:proofErr w:type="spellEnd"/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b/>
                <w:color w:val="050505"/>
                <w:sz w:val="24"/>
                <w:szCs w:val="24"/>
              </w:rPr>
              <w:t>სამსახური</w:t>
            </w:r>
            <w:proofErr w:type="spellEnd"/>
          </w:p>
        </w:tc>
        <w:tc>
          <w:tcPr>
            <w:tcW w:w="1417" w:type="dxa"/>
          </w:tcPr>
          <w:p w14:paraId="3A0BBFAA" w14:textId="77777777" w:rsidR="002F1A10" w:rsidRPr="004E5F5D" w:rsidRDefault="002F1A10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6FC4BBD7" w14:textId="77777777" w:rsidR="002F1A10" w:rsidRPr="004E5F5D" w:rsidRDefault="002F1A10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69671433" w14:textId="77777777" w:rsidR="002F1A10" w:rsidRPr="004E5F5D" w:rsidRDefault="002F1A10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327ED45A" w14:textId="77777777" w:rsidR="002F1A10" w:rsidRPr="004E5F5D" w:rsidRDefault="002F1A10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46A542C8" w14:textId="77777777" w:rsidR="006D2977" w:rsidRPr="004E5F5D" w:rsidRDefault="00657AEA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2</w:t>
            </w:r>
          </w:p>
        </w:tc>
        <w:tc>
          <w:tcPr>
            <w:tcW w:w="4961" w:type="dxa"/>
          </w:tcPr>
          <w:p w14:paraId="4CFFD470" w14:textId="77777777" w:rsidR="006D2977" w:rsidRPr="004E5F5D" w:rsidRDefault="00657AEA">
            <w:pPr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1: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ქართული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ენისა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და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ლიტერატურის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ფილოლოგი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ან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აღნიშნული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სპეციალობის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სტუდენტი</w:t>
            </w:r>
            <w:proofErr w:type="spellEnd"/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>;</w:t>
            </w:r>
          </w:p>
          <w:p w14:paraId="0D85A81A" w14:textId="77777777" w:rsidR="00657AEA" w:rsidRPr="004E5F5D" w:rsidRDefault="00657AEA">
            <w:pPr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2: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დიზაინერი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(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წიგნებზე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მუშაობის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გამოცდილებით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)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ინდიზაინისა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(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inDesign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და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ფოტოშოპის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(photoshop) 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პროგრამების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მცოდნე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.</w:t>
            </w:r>
          </w:p>
          <w:p w14:paraId="5B8EB7FF" w14:textId="77777777" w:rsidR="00657AEA" w:rsidRPr="004E5F5D" w:rsidRDefault="00657AEA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</w:tc>
        <w:tc>
          <w:tcPr>
            <w:tcW w:w="4678" w:type="dxa"/>
          </w:tcPr>
          <w:p w14:paraId="0D35A794" w14:textId="77777777" w:rsidR="006D2977" w:rsidRPr="004E5F5D" w:rsidRDefault="00657AEA" w:rsidP="00657AEA">
            <w:pPr>
              <w:pStyle w:val="ListParagraph"/>
              <w:numPr>
                <w:ilvl w:val="0"/>
                <w:numId w:val="1"/>
              </w:numPr>
              <w:ind w:left="276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საგამომცემლო პროცესში ჩართვა: ტექსტების რედაქტირება-კორექტირება;</w:t>
            </w:r>
          </w:p>
          <w:p w14:paraId="5E6A887E" w14:textId="77777777" w:rsidR="00657AEA" w:rsidRPr="004E5F5D" w:rsidRDefault="00657AEA" w:rsidP="00657AEA">
            <w:pPr>
              <w:ind w:left="276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38033EAA" w14:textId="77777777" w:rsidR="00657AEA" w:rsidRPr="004E5F5D" w:rsidRDefault="00657AEA" w:rsidP="00657AEA">
            <w:pPr>
              <w:pStyle w:val="ListParagraph"/>
              <w:numPr>
                <w:ilvl w:val="0"/>
                <w:numId w:val="1"/>
              </w:numPr>
              <w:ind w:left="276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წიგნის დიზაინის შექმნაში თანამონაწილეობა:</w:t>
            </w:r>
            <w:r w:rsidR="002F1A10"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საგამომცემლო პროგრამებში მასალის შეტანა, გარეკანის დიზაინის შექმნა.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</w:t>
            </w:r>
          </w:p>
          <w:p w14:paraId="6F87C105" w14:textId="77777777" w:rsidR="00657AEA" w:rsidRPr="004E5F5D" w:rsidRDefault="00657AEA" w:rsidP="00657AEA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</w:tc>
      </w:tr>
      <w:tr w:rsidR="00C47D11" w:rsidRPr="004E5F5D" w14:paraId="21B41879" w14:textId="77777777" w:rsidTr="006A6174">
        <w:tc>
          <w:tcPr>
            <w:tcW w:w="250" w:type="dxa"/>
          </w:tcPr>
          <w:p w14:paraId="3F13AF04" w14:textId="77777777" w:rsidR="006D2977" w:rsidRPr="004E5F5D" w:rsidRDefault="006D2977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2</w:t>
            </w:r>
          </w:p>
        </w:tc>
        <w:tc>
          <w:tcPr>
            <w:tcW w:w="3119" w:type="dxa"/>
          </w:tcPr>
          <w:p w14:paraId="712E00D2" w14:textId="77777777" w:rsidR="006D2977" w:rsidRPr="004E5F5D" w:rsidRDefault="002F1A10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წყაროთმცოდნეობის განყოფილება</w:t>
            </w:r>
          </w:p>
        </w:tc>
        <w:tc>
          <w:tcPr>
            <w:tcW w:w="1417" w:type="dxa"/>
          </w:tcPr>
          <w:p w14:paraId="0CE2665D" w14:textId="77777777" w:rsidR="006D2977" w:rsidRPr="004E5F5D" w:rsidRDefault="00836D6B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3</w:t>
            </w:r>
          </w:p>
        </w:tc>
        <w:tc>
          <w:tcPr>
            <w:tcW w:w="4961" w:type="dxa"/>
          </w:tcPr>
          <w:p w14:paraId="647DAAD1" w14:textId="77777777" w:rsidR="006D2977" w:rsidRPr="004E5F5D" w:rsidRDefault="002F1A10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 xml:space="preserve">2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ხელოვნებათმცოდნე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(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წყაროთმცოდნე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)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ან ამ </w:t>
            </w:r>
            <w:r w:rsidR="00836D6B"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მიმართულების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სტუდენტი;</w:t>
            </w:r>
          </w:p>
          <w:p w14:paraId="440EF422" w14:textId="77777777" w:rsidR="002F1A10" w:rsidRPr="004E5F5D" w:rsidRDefault="00836D6B" w:rsidP="00836D6B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1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ისტორიკოსი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(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წყაროთმცოდნე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)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ან ამ მიმართულების სტუდენტი</w:t>
            </w:r>
          </w:p>
        </w:tc>
        <w:tc>
          <w:tcPr>
            <w:tcW w:w="4678" w:type="dxa"/>
          </w:tcPr>
          <w:p w14:paraId="0CB89EE3" w14:textId="77777777" w:rsidR="006D2977" w:rsidRPr="004E5F5D" w:rsidRDefault="00836D6B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ისტორიულ საბუთებთან მუშაობა, ცენტრის მეცნიერი თანამშრომლების 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ხემძღვანელობით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მასალის ამოკითხვა, ელექტრონული ვერსიების მომზადება.</w:t>
            </w:r>
          </w:p>
        </w:tc>
      </w:tr>
      <w:tr w:rsidR="00C47D11" w:rsidRPr="004E5F5D" w14:paraId="5007F981" w14:textId="77777777" w:rsidTr="006A6174">
        <w:tc>
          <w:tcPr>
            <w:tcW w:w="250" w:type="dxa"/>
          </w:tcPr>
          <w:p w14:paraId="151BA1AB" w14:textId="77777777" w:rsidR="006D2977" w:rsidRPr="004E5F5D" w:rsidRDefault="006D2977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3</w:t>
            </w:r>
          </w:p>
        </w:tc>
        <w:tc>
          <w:tcPr>
            <w:tcW w:w="3119" w:type="dxa"/>
          </w:tcPr>
          <w:p w14:paraId="6015CA14" w14:textId="77777777" w:rsidR="006D2977" w:rsidRPr="004E5F5D" w:rsidRDefault="00241EC9">
            <w:pPr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კოდიკოლოგიისა</w:t>
            </w:r>
            <w:proofErr w:type="spellEnd"/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 xml:space="preserve"> და ტექსტოლოგიის განყოფილება</w:t>
            </w:r>
          </w:p>
        </w:tc>
        <w:tc>
          <w:tcPr>
            <w:tcW w:w="1417" w:type="dxa"/>
          </w:tcPr>
          <w:p w14:paraId="3EF63A81" w14:textId="77777777" w:rsidR="006D2977" w:rsidRPr="004E5F5D" w:rsidRDefault="00241EC9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2</w:t>
            </w:r>
          </w:p>
        </w:tc>
        <w:tc>
          <w:tcPr>
            <w:tcW w:w="4961" w:type="dxa"/>
          </w:tcPr>
          <w:p w14:paraId="072F4D85" w14:textId="77777777" w:rsidR="006D2977" w:rsidRPr="004E5F5D" w:rsidRDefault="008A4D70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ფილოლოგიის მიმართულების სტუდენტი ან კურსდამთავრებული</w:t>
            </w:r>
            <w:r w:rsidR="006A6174"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. აუცილებელია </w:t>
            </w:r>
            <w:r w:rsidR="006A6174" w:rsidRPr="004E5F5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საოფისე კომპიუტერული პროგრამების ცოდნა</w:t>
            </w:r>
          </w:p>
        </w:tc>
        <w:tc>
          <w:tcPr>
            <w:tcW w:w="4678" w:type="dxa"/>
          </w:tcPr>
          <w:p w14:paraId="3CBD94F3" w14:textId="77777777" w:rsidR="006D2977" w:rsidRPr="004E5F5D" w:rsidRDefault="00785AAE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ცენტრის მეცნიერი თანამშრომლების ხელმძღვანელობით ხელნაწერთა ტექსტებზე მუშაობა. ტექსტების ელექტრონული ვერსიების მომზადება. უკვე მომზადებული ტექსტების კორექტირება-რედაქტირება ან დედანთან 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დადარება</w:t>
            </w:r>
            <w:proofErr w:type="spellEnd"/>
          </w:p>
        </w:tc>
      </w:tr>
      <w:tr w:rsidR="00C47D11" w:rsidRPr="004E5F5D" w14:paraId="54395A9E" w14:textId="77777777" w:rsidTr="006A6174">
        <w:tc>
          <w:tcPr>
            <w:tcW w:w="250" w:type="dxa"/>
          </w:tcPr>
          <w:p w14:paraId="5CFBB1CA" w14:textId="77777777" w:rsidR="006D2977" w:rsidRPr="004E5F5D" w:rsidRDefault="006D2977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lastRenderedPageBreak/>
              <w:t>4</w:t>
            </w:r>
          </w:p>
        </w:tc>
        <w:tc>
          <w:tcPr>
            <w:tcW w:w="3119" w:type="dxa"/>
          </w:tcPr>
          <w:p w14:paraId="3EE069C0" w14:textId="7B6F1690" w:rsidR="006D2977" w:rsidRPr="004E5F5D" w:rsidRDefault="00785AAE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 xml:space="preserve">საზოგადოებასთან ურთიერთობის </w:t>
            </w:r>
            <w:r w:rsidR="00BC3793"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მიმართულება</w:t>
            </w:r>
          </w:p>
        </w:tc>
        <w:tc>
          <w:tcPr>
            <w:tcW w:w="1417" w:type="dxa"/>
          </w:tcPr>
          <w:p w14:paraId="4245BCA6" w14:textId="78AE4336" w:rsidR="006D2977" w:rsidRPr="004E5F5D" w:rsidRDefault="009C6C59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3</w:t>
            </w:r>
          </w:p>
        </w:tc>
        <w:tc>
          <w:tcPr>
            <w:tcW w:w="4961" w:type="dxa"/>
          </w:tcPr>
          <w:p w14:paraId="61FBD50E" w14:textId="77777777" w:rsidR="00073BB1" w:rsidRPr="004E5F5D" w:rsidRDefault="00073BB1" w:rsidP="00073BB1">
            <w:pPr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>1 ფილოლოგი ან ამ მიმართულების სტუდენტი, წერის კარგი უნარ-ჩვევებით;</w:t>
            </w:r>
          </w:p>
          <w:p w14:paraId="152961DD" w14:textId="4CA36C4C" w:rsidR="00073BB1" w:rsidRPr="004E5F5D" w:rsidRDefault="00C47D11" w:rsidP="00C47D11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2 პროგრამების: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ფოტოშოფი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/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ინდიზაინი</w:t>
            </w:r>
            <w:proofErr w:type="spellEnd"/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 xml:space="preserve"> მცოდნე</w:t>
            </w:r>
            <w:r w:rsidR="009C6C59"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 xml:space="preserve"> (სასურველია)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14:paraId="6F9C24B6" w14:textId="77777777" w:rsidR="006D2977" w:rsidRPr="004E5F5D" w:rsidRDefault="00C47D11" w:rsidP="00C47D11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ფოტოების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გადაღება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/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საიტის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მართვა</w:t>
            </w:r>
            <w:proofErr w:type="spellEnd"/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 xml:space="preserve">,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>საიტისა</w:t>
            </w:r>
            <w:proofErr w:type="spellEnd"/>
            <w:r w:rsidRPr="004E5F5D">
              <w:rPr>
                <w:rFonts w:ascii="Sylfaen" w:hAnsi="Sylfaen" w:cs="Sylfaen"/>
                <w:color w:val="050505"/>
                <w:sz w:val="24"/>
                <w:szCs w:val="24"/>
                <w:lang w:val="ka-GE"/>
              </w:rPr>
              <w:t xml:space="preserve"> და სოციალური ქსელებისათვის ინფორმაციის მომზადება, რედაქტირება-კორექტირება.</w:t>
            </w:r>
          </w:p>
        </w:tc>
      </w:tr>
      <w:tr w:rsidR="00C47D11" w:rsidRPr="004E5F5D" w14:paraId="6725834B" w14:textId="77777777" w:rsidTr="006A6174">
        <w:tc>
          <w:tcPr>
            <w:tcW w:w="250" w:type="dxa"/>
          </w:tcPr>
          <w:p w14:paraId="37564D05" w14:textId="77777777" w:rsidR="006D2977" w:rsidRPr="004E5F5D" w:rsidRDefault="00930C54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5</w:t>
            </w:r>
          </w:p>
        </w:tc>
        <w:tc>
          <w:tcPr>
            <w:tcW w:w="3119" w:type="dxa"/>
          </w:tcPr>
          <w:p w14:paraId="04D588B2" w14:textId="77777777" w:rsidR="006D2977" w:rsidRPr="004E5F5D" w:rsidRDefault="0022500D">
            <w:pPr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საგამოფენო</w:t>
            </w:r>
            <w:proofErr w:type="spellEnd"/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 xml:space="preserve"> და საგანმანათლებლო პროგრამების განყოფილება</w:t>
            </w:r>
          </w:p>
        </w:tc>
        <w:tc>
          <w:tcPr>
            <w:tcW w:w="1417" w:type="dxa"/>
          </w:tcPr>
          <w:p w14:paraId="0EE9B9E8" w14:textId="77777777" w:rsidR="006D2977" w:rsidRPr="004E5F5D" w:rsidRDefault="0022500D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4</w:t>
            </w:r>
          </w:p>
        </w:tc>
        <w:tc>
          <w:tcPr>
            <w:tcW w:w="4961" w:type="dxa"/>
          </w:tcPr>
          <w:p w14:paraId="378DB753" w14:textId="77777777" w:rsidR="006D2977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1 - ინგლისური ენის მცოდნე ჰუმანიტარული მიმართულების განათლებით (ან სტუდენტი);</w:t>
            </w:r>
          </w:p>
          <w:p w14:paraId="52BEADEA" w14:textId="77777777" w:rsidR="0022500D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2 ისტორიკოსი ან ფილოლოგი (სტუდენტი ან კურსდამთავრებული);</w:t>
            </w:r>
          </w:p>
          <w:p w14:paraId="7822BDC6" w14:textId="77777777" w:rsidR="0022500D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1 - დიზაინერული პროგრამების (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Photoshop, Illustrator)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ცოდნით</w:t>
            </w: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7D757FA" w14:textId="77777777" w:rsidR="006D2977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საგამოფენო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და საგანმანათლებლო პროგრამების მომზადებასა და განხორციელებაში ჩართვა;</w:t>
            </w:r>
          </w:p>
          <w:p w14:paraId="4B57062F" w14:textId="77777777" w:rsidR="0022500D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64951648" w14:textId="77777777" w:rsidR="0022500D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  <w:p w14:paraId="4684C6DC" w14:textId="77777777" w:rsidR="0022500D" w:rsidRPr="004E5F5D" w:rsidRDefault="00930C54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საგამოფენო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და საგანმანათლებლო პროგრამებისათვის ვიზუალური რესურსის შექმნა: 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ფოტორეპქპდუქციების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კოლაჟები, საინფორმაციო 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ნაბერები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, ტრიპლეტი, ბუკლეტი და სხვ.).</w:t>
            </w:r>
          </w:p>
          <w:p w14:paraId="6ECDC5AD" w14:textId="77777777" w:rsidR="0022500D" w:rsidRPr="004E5F5D" w:rsidRDefault="0022500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</w:p>
        </w:tc>
      </w:tr>
      <w:tr w:rsidR="00C47D11" w:rsidRPr="004E5F5D" w14:paraId="705A4A56" w14:textId="77777777" w:rsidTr="006A6174">
        <w:tc>
          <w:tcPr>
            <w:tcW w:w="250" w:type="dxa"/>
          </w:tcPr>
          <w:p w14:paraId="252AC16B" w14:textId="77777777" w:rsidR="006D2977" w:rsidRPr="004E5F5D" w:rsidRDefault="005D3F38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6</w:t>
            </w:r>
          </w:p>
        </w:tc>
        <w:tc>
          <w:tcPr>
            <w:tcW w:w="3119" w:type="dxa"/>
          </w:tcPr>
          <w:p w14:paraId="744AF24C" w14:textId="77777777" w:rsidR="006D2977" w:rsidRPr="004E5F5D" w:rsidRDefault="00930C54">
            <w:pPr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  <w:t>რესტავრაციისა და კონსერვაციის ლაბორატორია</w:t>
            </w:r>
          </w:p>
        </w:tc>
        <w:tc>
          <w:tcPr>
            <w:tcW w:w="1417" w:type="dxa"/>
          </w:tcPr>
          <w:p w14:paraId="7A3E31EF" w14:textId="77777777" w:rsidR="006D2977" w:rsidRPr="004E5F5D" w:rsidRDefault="00907EFD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5</w:t>
            </w:r>
          </w:p>
        </w:tc>
        <w:tc>
          <w:tcPr>
            <w:tcW w:w="4961" w:type="dxa"/>
          </w:tcPr>
          <w:p w14:paraId="3F0EA66B" w14:textId="77777777" w:rsidR="006D2977" w:rsidRPr="004E5F5D" w:rsidRDefault="00907EF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ჰუმანიტარული ან საბუნებისმეტყველო მიმართულების სტუდენტი/კურსდამთავრებული;</w:t>
            </w:r>
          </w:p>
          <w:p w14:paraId="301335CE" w14:textId="77777777" w:rsidR="00907EFD" w:rsidRPr="004E5F5D" w:rsidRDefault="00907EF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სასურველია, ჰქონდეს </w:t>
            </w:r>
            <w:proofErr w:type="spellStart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სახელოვენო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 xml:space="preserve"> დარგებში პრაქტიკული მუშაობის გამოცდილება (ხატვა, ძერწვა, ქარგვა, ჭედურობა, რესტავრაცია, კალიგრაფია და სხვ.)</w:t>
            </w:r>
          </w:p>
        </w:tc>
        <w:tc>
          <w:tcPr>
            <w:tcW w:w="4678" w:type="dxa"/>
          </w:tcPr>
          <w:p w14:paraId="6C03FEFE" w14:textId="77777777" w:rsidR="006D2977" w:rsidRPr="004E5F5D" w:rsidRDefault="00907EFD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ცენტრის მეცნიერი თანამშრომლების ხელმძღვანელობით სარესტავრაციო პროცესში ჩართვა.</w:t>
            </w:r>
          </w:p>
        </w:tc>
      </w:tr>
      <w:tr w:rsidR="002A78F8" w:rsidRPr="004E5F5D" w14:paraId="547FF137" w14:textId="77777777" w:rsidTr="002A78F8">
        <w:tc>
          <w:tcPr>
            <w:tcW w:w="250" w:type="dxa"/>
          </w:tcPr>
          <w:p w14:paraId="30F2FA1C" w14:textId="4B55A1E6" w:rsidR="002A78F8" w:rsidRPr="004E5F5D" w:rsidRDefault="002A78F8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7</w:t>
            </w:r>
          </w:p>
        </w:tc>
        <w:tc>
          <w:tcPr>
            <w:tcW w:w="3119" w:type="dxa"/>
          </w:tcPr>
          <w:p w14:paraId="7471E07B" w14:textId="3C0EF27D" w:rsidR="002A78F8" w:rsidRPr="004E5F5D" w:rsidRDefault="002A78F8">
            <w:pPr>
              <w:rPr>
                <w:rFonts w:ascii="Sylfaen" w:hAnsi="Sylfaen" w:cs="Segoe UI Historic"/>
                <w:b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არქივმცოდნეობისა</w:t>
            </w:r>
            <w:proofErr w:type="spellEnd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და</w:t>
            </w:r>
            <w:proofErr w:type="spellEnd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ელექტრონული</w:t>
            </w:r>
            <w:proofErr w:type="spellEnd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არქივის</w:t>
            </w:r>
            <w:proofErr w:type="spellEnd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F5D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განყოფილე</w:t>
            </w:r>
            <w:r w:rsidRPr="004E5F5D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ბ</w:t>
            </w:r>
            <w:proofErr w:type="spellEnd"/>
            <w:r w:rsidRPr="004E5F5D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ka-GE"/>
              </w:rPr>
              <w:t>ა</w:t>
            </w:r>
          </w:p>
        </w:tc>
        <w:tc>
          <w:tcPr>
            <w:tcW w:w="1417" w:type="dxa"/>
          </w:tcPr>
          <w:p w14:paraId="4FBDC67E" w14:textId="1D7471C0" w:rsidR="002A78F8" w:rsidRPr="004E5F5D" w:rsidRDefault="002A78F8" w:rsidP="002F1A10">
            <w:pPr>
              <w:jc w:val="center"/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  <w:t>2</w:t>
            </w:r>
          </w:p>
        </w:tc>
        <w:tc>
          <w:tcPr>
            <w:tcW w:w="4961" w:type="dxa"/>
          </w:tcPr>
          <w:p w14:paraId="3E74BAB2" w14:textId="14BC78D6" w:rsidR="002A78F8" w:rsidRPr="004E5F5D" w:rsidRDefault="002A78F8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ჰუმანიტარი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: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ისტორიკოსი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ან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ფილოლოგი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,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ერთი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სასურველია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რუსულის</w:t>
            </w:r>
            <w:proofErr w:type="spellEnd"/>
            <w:r w:rsidRPr="004E5F5D">
              <w:rPr>
                <w:rFonts w:ascii="Sylfaen" w:hAnsi="Sylfaen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ცოდნით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1F2B2039" w14:textId="4771E3F0" w:rsidR="002A78F8" w:rsidRPr="004E5F5D" w:rsidRDefault="002A78F8">
            <w:pPr>
              <w:rPr>
                <w:rFonts w:ascii="Sylfaen" w:hAnsi="Sylfaen" w:cs="Segoe UI Historic"/>
                <w:color w:val="050505"/>
                <w:sz w:val="24"/>
                <w:szCs w:val="24"/>
                <w:lang w:val="ka-GE"/>
              </w:rPr>
            </w:pP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საარქივო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მასალის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დამუშავების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პრინციპების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გაცნობა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და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პრაქტიკული</w:t>
            </w:r>
            <w:proofErr w:type="spellEnd"/>
            <w:r w:rsidRPr="004E5F5D">
              <w:rPr>
                <w:rFonts w:ascii="Segoe UI Historic" w:hAnsi="Segoe UI Historic" w:cs="Segoe UI Historic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4E5F5D">
              <w:rPr>
                <w:rFonts w:ascii="Sylfaen" w:hAnsi="Sylfaen" w:cs="Sylfaen"/>
                <w:color w:val="050505"/>
                <w:sz w:val="24"/>
                <w:szCs w:val="24"/>
              </w:rPr>
              <w:t>შესწავლა</w:t>
            </w:r>
            <w:proofErr w:type="spellEnd"/>
          </w:p>
        </w:tc>
      </w:tr>
    </w:tbl>
    <w:p w14:paraId="52E2AD04" w14:textId="77777777" w:rsidR="006D2977" w:rsidRPr="004E5F5D" w:rsidRDefault="006D2977">
      <w:pPr>
        <w:rPr>
          <w:rFonts w:ascii="Sylfaen" w:hAnsi="Sylfaen" w:cs="Segoe UI Historic"/>
          <w:color w:val="050505"/>
          <w:sz w:val="24"/>
          <w:szCs w:val="24"/>
          <w:lang w:val="ka-GE"/>
        </w:rPr>
      </w:pPr>
    </w:p>
    <w:p w14:paraId="5D146252" w14:textId="77777777" w:rsidR="00F22697" w:rsidRPr="004E5F5D" w:rsidRDefault="00F22697">
      <w:pPr>
        <w:rPr>
          <w:rFonts w:ascii="Sylfaen" w:hAnsi="Sylfaen" w:cs="Segoe UI Historic"/>
          <w:b/>
          <w:color w:val="050505"/>
          <w:sz w:val="24"/>
          <w:szCs w:val="24"/>
          <w:lang w:val="ka-GE"/>
        </w:rPr>
      </w:pPr>
    </w:p>
    <w:sectPr w:rsidR="00F22697" w:rsidRPr="004E5F5D" w:rsidSect="006A61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329F"/>
    <w:multiLevelType w:val="hybridMultilevel"/>
    <w:tmpl w:val="28001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28"/>
    <w:rsid w:val="00042EC1"/>
    <w:rsid w:val="00073BB1"/>
    <w:rsid w:val="000B63CA"/>
    <w:rsid w:val="0022500D"/>
    <w:rsid w:val="00241EC9"/>
    <w:rsid w:val="002A78F8"/>
    <w:rsid w:val="002C6B8D"/>
    <w:rsid w:val="002F1A10"/>
    <w:rsid w:val="00396E36"/>
    <w:rsid w:val="003C4E32"/>
    <w:rsid w:val="004E5F5D"/>
    <w:rsid w:val="005D3F38"/>
    <w:rsid w:val="00654C3F"/>
    <w:rsid w:val="00657AEA"/>
    <w:rsid w:val="006A6174"/>
    <w:rsid w:val="006D2977"/>
    <w:rsid w:val="00705ED2"/>
    <w:rsid w:val="00785AAE"/>
    <w:rsid w:val="00836D6B"/>
    <w:rsid w:val="008833F5"/>
    <w:rsid w:val="008A4D70"/>
    <w:rsid w:val="008C0C28"/>
    <w:rsid w:val="00907EFD"/>
    <w:rsid w:val="00930C54"/>
    <w:rsid w:val="00975E5A"/>
    <w:rsid w:val="009C6C59"/>
    <w:rsid w:val="00AF4A95"/>
    <w:rsid w:val="00BC3793"/>
    <w:rsid w:val="00C47D11"/>
    <w:rsid w:val="00F22697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6E9D"/>
  <w15:docId w15:val="{91914A3C-FC16-4AED-99FE-401E62C1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Nestan Bagauri</dc:creator>
  <cp:keywords/>
  <dc:description/>
  <cp:lastModifiedBy>Mariam Jibladze</cp:lastModifiedBy>
  <cp:revision>13</cp:revision>
  <dcterms:created xsi:type="dcterms:W3CDTF">2022-10-03T10:21:00Z</dcterms:created>
  <dcterms:modified xsi:type="dcterms:W3CDTF">2022-10-16T18:38:00Z</dcterms:modified>
</cp:coreProperties>
</file>